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71074C" w14:textId="0E644DC8" w:rsidR="00E56F10" w:rsidRPr="006226A9" w:rsidRDefault="00E56F10"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Name</w:t>
      </w:r>
    </w:p>
    <w:p w14:paraId="39089E77" w14:textId="1D28190B" w:rsidR="00E56F10" w:rsidRPr="006226A9" w:rsidRDefault="00E56F10"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Course</w:t>
      </w:r>
    </w:p>
    <w:p w14:paraId="26556ACD" w14:textId="545AF1FA" w:rsidR="00E56F10" w:rsidRPr="006226A9" w:rsidRDefault="00E56F10"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School</w:t>
      </w:r>
    </w:p>
    <w:p w14:paraId="0ADCFAD6" w14:textId="09697ACF" w:rsidR="00E56F10" w:rsidRPr="006226A9" w:rsidRDefault="00E56F10"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Instructor</w:t>
      </w:r>
    </w:p>
    <w:p w14:paraId="2E990369" w14:textId="0142A388" w:rsidR="00E56F10" w:rsidRPr="006226A9" w:rsidRDefault="00E56F10"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January 06, 2021</w:t>
      </w:r>
    </w:p>
    <w:p w14:paraId="748851CC" w14:textId="30C24352" w:rsidR="00E56F10" w:rsidRPr="00C41D4B" w:rsidRDefault="00AF07A6" w:rsidP="00C25103">
      <w:pPr>
        <w:spacing w:line="480" w:lineRule="auto"/>
        <w:jc w:val="center"/>
        <w:rPr>
          <w:rFonts w:ascii="Times New Roman" w:hAnsi="Times New Roman" w:cs="Times New Roman"/>
          <w:sz w:val="32"/>
          <w:szCs w:val="32"/>
          <w:lang w:val="en-US"/>
        </w:rPr>
      </w:pPr>
      <w:r w:rsidRPr="00C41D4B">
        <w:rPr>
          <w:rFonts w:ascii="Times New Roman" w:hAnsi="Times New Roman" w:cs="Times New Roman"/>
          <w:sz w:val="32"/>
          <w:szCs w:val="32"/>
          <w:lang w:val="en-US"/>
        </w:rPr>
        <w:t>Descriptive and Statistical Summaries</w:t>
      </w:r>
    </w:p>
    <w:p w14:paraId="375A610D" w14:textId="766608EB" w:rsidR="00BC1C3F" w:rsidRPr="006226A9" w:rsidRDefault="0097612A" w:rsidP="00C25103">
      <w:pPr>
        <w:spacing w:line="480" w:lineRule="auto"/>
        <w:rPr>
          <w:rFonts w:ascii="Times New Roman" w:hAnsi="Times New Roman" w:cs="Times New Roman"/>
          <w:sz w:val="28"/>
          <w:szCs w:val="28"/>
          <w:lang w:val="en-US"/>
        </w:rPr>
      </w:pPr>
      <w:r w:rsidRPr="006226A9">
        <w:rPr>
          <w:rFonts w:ascii="Times New Roman" w:hAnsi="Times New Roman" w:cs="Times New Roman"/>
          <w:sz w:val="28"/>
          <w:szCs w:val="28"/>
          <w:lang w:val="en-US"/>
        </w:rPr>
        <w:t>Measures of Centre</w:t>
      </w:r>
    </w:p>
    <w:p w14:paraId="5D983525" w14:textId="7B52603A" w:rsidR="00294BFE" w:rsidRPr="006226A9" w:rsidRDefault="001A3A2C"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 xml:space="preserve">For the daily cases reported, the best measure of central tendency that can be used is the mean. It is the preferred method when working with </w:t>
      </w:r>
      <w:r w:rsidR="00F518DD" w:rsidRPr="006226A9">
        <w:rPr>
          <w:rFonts w:ascii="Times New Roman" w:hAnsi="Times New Roman" w:cs="Times New Roman"/>
          <w:sz w:val="24"/>
          <w:szCs w:val="24"/>
          <w:lang w:val="en-US"/>
        </w:rPr>
        <w:t>data that is continuous. Given that the COVID-19 confirmed cases are being reported each day, the mean can be used to make an accurate model of the data, and it also involves every value of the data in its calculation. The mean minimizes errors in predictions within the data set.</w:t>
      </w:r>
    </w:p>
    <w:p w14:paraId="127DE8CC" w14:textId="53876950" w:rsidR="00294BFE" w:rsidRPr="006226A9" w:rsidRDefault="00294BFE" w:rsidP="00C25103">
      <w:pPr>
        <w:spacing w:line="480" w:lineRule="auto"/>
        <w:rPr>
          <w:rFonts w:ascii="Times New Roman" w:hAnsi="Times New Roman" w:cs="Times New Roman"/>
          <w:sz w:val="28"/>
          <w:szCs w:val="28"/>
          <w:lang w:val="en-US"/>
        </w:rPr>
      </w:pPr>
      <w:r w:rsidRPr="006226A9">
        <w:rPr>
          <w:rFonts w:ascii="Times New Roman" w:hAnsi="Times New Roman" w:cs="Times New Roman"/>
          <w:sz w:val="28"/>
          <w:szCs w:val="28"/>
          <w:lang w:val="en-US"/>
        </w:rPr>
        <w:t>Measures of Variation</w:t>
      </w:r>
    </w:p>
    <w:p w14:paraId="0CDFF370" w14:textId="5A1A4FD2" w:rsidR="00294BFE" w:rsidRPr="006226A9" w:rsidRDefault="000F6CEA"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Moving averages are used to indicate the direction of the data</w:t>
      </w:r>
      <w:r w:rsidR="00951E84" w:rsidRPr="006226A9">
        <w:rPr>
          <w:rFonts w:ascii="Times New Roman" w:hAnsi="Times New Roman" w:cs="Times New Roman"/>
          <w:sz w:val="24"/>
          <w:szCs w:val="24"/>
          <w:lang w:val="en-US"/>
        </w:rPr>
        <w:t xml:space="preserve">. The 5-day moving average can </w:t>
      </w:r>
      <w:r w:rsidR="00016C7E">
        <w:rPr>
          <w:rFonts w:ascii="Times New Roman" w:hAnsi="Times New Roman" w:cs="Times New Roman"/>
          <w:sz w:val="24"/>
          <w:szCs w:val="24"/>
          <w:lang w:val="en-US"/>
        </w:rPr>
        <w:t>predict the trend of the virus accurately</w:t>
      </w:r>
      <w:r w:rsidR="00951E84" w:rsidRPr="006226A9">
        <w:rPr>
          <w:rFonts w:ascii="Times New Roman" w:hAnsi="Times New Roman" w:cs="Times New Roman"/>
          <w:sz w:val="24"/>
          <w:szCs w:val="24"/>
          <w:lang w:val="en-US"/>
        </w:rPr>
        <w:t xml:space="preserve"> and can be used to forecast when the cases will start lowering. The 5-day moving average is used to show the </w:t>
      </w:r>
      <w:r w:rsidR="00016C7E">
        <w:rPr>
          <w:rFonts w:ascii="Times New Roman" w:hAnsi="Times New Roman" w:cs="Times New Roman"/>
          <w:sz w:val="24"/>
          <w:szCs w:val="24"/>
          <w:lang w:val="en-US"/>
        </w:rPr>
        <w:t>virus's exponential trend</w:t>
      </w:r>
      <w:r w:rsidR="00951E84" w:rsidRPr="006226A9">
        <w:rPr>
          <w:rFonts w:ascii="Times New Roman" w:hAnsi="Times New Roman" w:cs="Times New Roman"/>
          <w:sz w:val="24"/>
          <w:szCs w:val="24"/>
          <w:lang w:val="en-US"/>
        </w:rPr>
        <w:t xml:space="preserve"> for the </w:t>
      </w:r>
      <w:r w:rsidR="00016C7E">
        <w:rPr>
          <w:rFonts w:ascii="Times New Roman" w:hAnsi="Times New Roman" w:cs="Times New Roman"/>
          <w:sz w:val="24"/>
          <w:szCs w:val="24"/>
          <w:lang w:val="en-US"/>
        </w:rPr>
        <w:t>five</w:t>
      </w:r>
      <w:r w:rsidR="00951E84" w:rsidRPr="006226A9">
        <w:rPr>
          <w:rFonts w:ascii="Times New Roman" w:hAnsi="Times New Roman" w:cs="Times New Roman"/>
          <w:sz w:val="24"/>
          <w:szCs w:val="24"/>
          <w:lang w:val="en-US"/>
        </w:rPr>
        <w:t xml:space="preserve"> days the cases were reported. </w:t>
      </w:r>
      <w:r w:rsidR="005C00B4" w:rsidRPr="006226A9">
        <w:rPr>
          <w:rFonts w:ascii="Times New Roman" w:hAnsi="Times New Roman" w:cs="Times New Roman"/>
          <w:sz w:val="24"/>
          <w:szCs w:val="24"/>
          <w:lang w:val="en-US"/>
        </w:rPr>
        <w:t xml:space="preserve"> On January 04, 2021, the 5-day moving average showed an exponential growth in the number of cases.</w:t>
      </w:r>
    </w:p>
    <w:p w14:paraId="4E7BC89E" w14:textId="1192BFE3" w:rsidR="00403621" w:rsidRPr="006226A9" w:rsidRDefault="00951E84"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 xml:space="preserve">The cumulative total is used to display the sum of the total cases recorded as the days increase. It enables scientists and researchers to </w:t>
      </w:r>
      <w:r w:rsidR="00B9558D" w:rsidRPr="006226A9">
        <w:rPr>
          <w:rFonts w:ascii="Times New Roman" w:hAnsi="Times New Roman" w:cs="Times New Roman"/>
          <w:sz w:val="24"/>
          <w:szCs w:val="24"/>
          <w:lang w:val="en-US"/>
        </w:rPr>
        <w:t xml:space="preserve">keep track of the cases and compute the </w:t>
      </w:r>
      <w:r w:rsidR="00016C7E">
        <w:rPr>
          <w:rFonts w:ascii="Times New Roman" w:hAnsi="Times New Roman" w:cs="Times New Roman"/>
          <w:sz w:val="24"/>
          <w:szCs w:val="24"/>
          <w:lang w:val="en-US"/>
        </w:rPr>
        <w:t>cases' running sum</w:t>
      </w:r>
      <w:r w:rsidR="00B9558D" w:rsidRPr="006226A9">
        <w:rPr>
          <w:rFonts w:ascii="Times New Roman" w:hAnsi="Times New Roman" w:cs="Times New Roman"/>
          <w:sz w:val="24"/>
          <w:szCs w:val="24"/>
          <w:lang w:val="en-US"/>
        </w:rPr>
        <w:t xml:space="preserve"> in given groups and categories.</w:t>
      </w:r>
      <w:r w:rsidR="005C00B4" w:rsidRPr="006226A9">
        <w:rPr>
          <w:rFonts w:ascii="Times New Roman" w:hAnsi="Times New Roman" w:cs="Times New Roman"/>
          <w:sz w:val="24"/>
          <w:szCs w:val="24"/>
          <w:lang w:val="en-US"/>
        </w:rPr>
        <w:t xml:space="preserve"> The cumulative total for January 05, 2021, indicate</w:t>
      </w:r>
      <w:r w:rsidR="00016C7E">
        <w:rPr>
          <w:rFonts w:ascii="Times New Roman" w:hAnsi="Times New Roman" w:cs="Times New Roman"/>
          <w:sz w:val="24"/>
          <w:szCs w:val="24"/>
          <w:lang w:val="en-US"/>
        </w:rPr>
        <w:t>s</w:t>
      </w:r>
      <w:r w:rsidR="005C00B4" w:rsidRPr="006226A9">
        <w:rPr>
          <w:rFonts w:ascii="Times New Roman" w:hAnsi="Times New Roman" w:cs="Times New Roman"/>
          <w:sz w:val="24"/>
          <w:szCs w:val="24"/>
          <w:lang w:val="en-US"/>
        </w:rPr>
        <w:t xml:space="preserve"> that the number of cases will be over 35,000 for the next day.</w:t>
      </w:r>
    </w:p>
    <w:p w14:paraId="64F6BEF1" w14:textId="0948BC46" w:rsidR="008C3AC2" w:rsidRPr="006226A9" w:rsidRDefault="008C3AC2" w:rsidP="00C25103">
      <w:pPr>
        <w:spacing w:line="480" w:lineRule="auto"/>
        <w:rPr>
          <w:rFonts w:ascii="Times New Roman" w:hAnsi="Times New Roman" w:cs="Times New Roman"/>
          <w:sz w:val="28"/>
          <w:szCs w:val="28"/>
          <w:lang w:val="en-US"/>
        </w:rPr>
      </w:pPr>
      <w:r w:rsidRPr="006226A9">
        <w:rPr>
          <w:rFonts w:ascii="Times New Roman" w:hAnsi="Times New Roman" w:cs="Times New Roman"/>
          <w:sz w:val="28"/>
          <w:szCs w:val="28"/>
          <w:lang w:val="en-US"/>
        </w:rPr>
        <w:lastRenderedPageBreak/>
        <w:t>Probability Distributions</w:t>
      </w:r>
    </w:p>
    <w:p w14:paraId="706C67E0" w14:textId="0D0149CF" w:rsidR="008C3AC2" w:rsidRPr="006226A9" w:rsidRDefault="008F0F06"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 xml:space="preserve">Probability distribution functions are fundamental in statistics. They are used to calculate the confidence intervals of variables in data sets, and they are also used to calculate the critical segments and areas used to test the </w:t>
      </w:r>
      <w:r w:rsidR="00016C7E">
        <w:rPr>
          <w:rFonts w:ascii="Times New Roman" w:hAnsi="Times New Roman" w:cs="Times New Roman"/>
          <w:sz w:val="24"/>
          <w:szCs w:val="24"/>
          <w:lang w:val="en-US"/>
        </w:rPr>
        <w:t>research hypothesis</w:t>
      </w:r>
      <w:r w:rsidRPr="006226A9">
        <w:rPr>
          <w:rFonts w:ascii="Times New Roman" w:hAnsi="Times New Roman" w:cs="Times New Roman"/>
          <w:sz w:val="24"/>
          <w:szCs w:val="24"/>
          <w:lang w:val="en-US"/>
        </w:rPr>
        <w:t>.</w:t>
      </w:r>
      <w:r w:rsidR="008306A9" w:rsidRPr="006226A9">
        <w:rPr>
          <w:rFonts w:ascii="Times New Roman" w:hAnsi="Times New Roman" w:cs="Times New Roman"/>
          <w:sz w:val="24"/>
          <w:szCs w:val="24"/>
          <w:lang w:val="en-US"/>
        </w:rPr>
        <w:t xml:space="preserve"> </w:t>
      </w:r>
      <w:r w:rsidR="00F77067" w:rsidRPr="006226A9">
        <w:rPr>
          <w:rFonts w:ascii="Times New Roman" w:hAnsi="Times New Roman" w:cs="Times New Roman"/>
          <w:sz w:val="24"/>
          <w:szCs w:val="24"/>
          <w:lang w:val="en-US"/>
        </w:rPr>
        <w:t xml:space="preserve">For the COVID-19 cases in </w:t>
      </w:r>
      <w:r w:rsidR="00016C7E">
        <w:rPr>
          <w:rFonts w:ascii="Times New Roman" w:hAnsi="Times New Roman" w:cs="Times New Roman"/>
          <w:sz w:val="24"/>
          <w:szCs w:val="24"/>
          <w:lang w:val="en-US"/>
        </w:rPr>
        <w:t>Ireland</w:t>
      </w:r>
      <w:r w:rsidR="00F77067" w:rsidRPr="006226A9">
        <w:rPr>
          <w:rFonts w:ascii="Times New Roman" w:hAnsi="Times New Roman" w:cs="Times New Roman"/>
          <w:sz w:val="24"/>
          <w:szCs w:val="24"/>
          <w:lang w:val="en-US"/>
        </w:rPr>
        <w:t xml:space="preserve">, the probability distributions are used to determine the extent of the </w:t>
      </w:r>
      <w:r w:rsidR="00016C7E">
        <w:rPr>
          <w:rFonts w:ascii="Times New Roman" w:hAnsi="Times New Roman" w:cs="Times New Roman"/>
          <w:sz w:val="24"/>
          <w:szCs w:val="24"/>
          <w:lang w:val="en-US"/>
        </w:rPr>
        <w:t>pandemic's effects</w:t>
      </w:r>
      <w:r w:rsidR="00F77067" w:rsidRPr="006226A9">
        <w:rPr>
          <w:rFonts w:ascii="Times New Roman" w:hAnsi="Times New Roman" w:cs="Times New Roman"/>
          <w:sz w:val="24"/>
          <w:szCs w:val="24"/>
          <w:lang w:val="en-US"/>
        </w:rPr>
        <w:t>. The functions specifically show the effects the pandemic has had on nurses.</w:t>
      </w:r>
      <w:r w:rsidR="006671FB" w:rsidRPr="006226A9">
        <w:rPr>
          <w:rFonts w:ascii="Times New Roman" w:hAnsi="Times New Roman" w:cs="Times New Roman"/>
          <w:sz w:val="24"/>
          <w:szCs w:val="24"/>
          <w:lang w:val="en-US"/>
        </w:rPr>
        <w:t xml:space="preserve"> The distribution </w:t>
      </w:r>
      <w:r w:rsidR="00016C7E">
        <w:rPr>
          <w:rFonts w:ascii="Times New Roman" w:hAnsi="Times New Roman" w:cs="Times New Roman"/>
          <w:sz w:val="24"/>
          <w:szCs w:val="24"/>
          <w:lang w:val="en-US"/>
        </w:rPr>
        <w:t>shows</w:t>
      </w:r>
      <w:r w:rsidR="006671FB" w:rsidRPr="006226A9">
        <w:rPr>
          <w:rFonts w:ascii="Times New Roman" w:hAnsi="Times New Roman" w:cs="Times New Roman"/>
          <w:sz w:val="24"/>
          <w:szCs w:val="24"/>
          <w:lang w:val="en-US"/>
        </w:rPr>
        <w:t xml:space="preserve"> the minimum and maximum values on each end and the most likely value in the middle.</w:t>
      </w:r>
    </w:p>
    <w:p w14:paraId="645095EA" w14:textId="18565B35" w:rsidR="00E513EA" w:rsidRPr="006226A9" w:rsidRDefault="00116863"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IQR is best used for its resistivity to outliers. It is</w:t>
      </w:r>
      <w:r w:rsidR="00016C7E">
        <w:rPr>
          <w:rFonts w:ascii="Times New Roman" w:hAnsi="Times New Roman" w:cs="Times New Roman"/>
          <w:sz w:val="24"/>
          <w:szCs w:val="24"/>
          <w:lang w:val="en-US"/>
        </w:rPr>
        <w:t>,</w:t>
      </w:r>
      <w:r w:rsidRPr="006226A9">
        <w:rPr>
          <w:rFonts w:ascii="Times New Roman" w:hAnsi="Times New Roman" w:cs="Times New Roman"/>
          <w:sz w:val="24"/>
          <w:szCs w:val="24"/>
          <w:lang w:val="en-US"/>
        </w:rPr>
        <w:t xml:space="preserve"> therefore</w:t>
      </w:r>
      <w:r w:rsidR="00016C7E">
        <w:rPr>
          <w:rFonts w:ascii="Times New Roman" w:hAnsi="Times New Roman" w:cs="Times New Roman"/>
          <w:sz w:val="24"/>
          <w:szCs w:val="24"/>
          <w:lang w:val="en-US"/>
        </w:rPr>
        <w:t>,</w:t>
      </w:r>
      <w:r w:rsidRPr="006226A9">
        <w:rPr>
          <w:rFonts w:ascii="Times New Roman" w:hAnsi="Times New Roman" w:cs="Times New Roman"/>
          <w:sz w:val="24"/>
          <w:szCs w:val="24"/>
          <w:lang w:val="en-US"/>
        </w:rPr>
        <w:t xml:space="preserve"> useful in identifying values that are outliers. Using outliers, it is possible to know whether a value is </w:t>
      </w:r>
      <w:r w:rsidR="00016C7E">
        <w:rPr>
          <w:rFonts w:ascii="Times New Roman" w:hAnsi="Times New Roman" w:cs="Times New Roman"/>
          <w:sz w:val="24"/>
          <w:szCs w:val="24"/>
          <w:lang w:val="en-US"/>
        </w:rPr>
        <w:t xml:space="preserve">a </w:t>
      </w:r>
      <w:r w:rsidRPr="006226A9">
        <w:rPr>
          <w:rFonts w:ascii="Times New Roman" w:hAnsi="Times New Roman" w:cs="Times New Roman"/>
          <w:sz w:val="24"/>
          <w:szCs w:val="24"/>
          <w:lang w:val="en-US"/>
        </w:rPr>
        <w:t>mild or strong outlier.</w:t>
      </w:r>
      <w:r w:rsidR="00CB0316" w:rsidRPr="006226A9">
        <w:rPr>
          <w:rFonts w:ascii="Times New Roman" w:hAnsi="Times New Roman" w:cs="Times New Roman"/>
          <w:sz w:val="24"/>
          <w:szCs w:val="24"/>
          <w:lang w:val="en-US"/>
        </w:rPr>
        <w:t xml:space="preserve"> The IQR can also be used to determine the spread of data. The IQR is </w:t>
      </w:r>
      <w:r w:rsidR="00016C7E">
        <w:rPr>
          <w:rFonts w:ascii="Times New Roman" w:hAnsi="Times New Roman" w:cs="Times New Roman"/>
          <w:sz w:val="24"/>
          <w:szCs w:val="24"/>
          <w:lang w:val="en-US"/>
        </w:rPr>
        <w:t>essential</w:t>
      </w:r>
      <w:r w:rsidR="00CB0316" w:rsidRPr="006226A9">
        <w:rPr>
          <w:rFonts w:ascii="Times New Roman" w:hAnsi="Times New Roman" w:cs="Times New Roman"/>
          <w:sz w:val="24"/>
          <w:szCs w:val="24"/>
          <w:lang w:val="en-US"/>
        </w:rPr>
        <w:t xml:space="preserve"> in reporting the number of health care workers infected because it helps hospitals determine how best they function and how many health care workers are needed to keep the health institutions operational. IQR determines the exten</w:t>
      </w:r>
      <w:r w:rsidR="00016C7E">
        <w:rPr>
          <w:rFonts w:ascii="Times New Roman" w:hAnsi="Times New Roman" w:cs="Times New Roman"/>
          <w:sz w:val="24"/>
          <w:szCs w:val="24"/>
          <w:lang w:val="en-US"/>
        </w:rPr>
        <w:t>t</w:t>
      </w:r>
      <w:r w:rsidR="00CB0316" w:rsidRPr="006226A9">
        <w:rPr>
          <w:rFonts w:ascii="Times New Roman" w:hAnsi="Times New Roman" w:cs="Times New Roman"/>
          <w:sz w:val="24"/>
          <w:szCs w:val="24"/>
          <w:lang w:val="en-US"/>
        </w:rPr>
        <w:t xml:space="preserve"> of the damage brought about when the infected cases get past the minimum threshold.</w:t>
      </w:r>
    </w:p>
    <w:p w14:paraId="09AA51DB" w14:textId="0295B40E" w:rsidR="001B0ACA" w:rsidRPr="006226A9" w:rsidRDefault="001B0ACA" w:rsidP="00C25103">
      <w:pPr>
        <w:spacing w:line="480" w:lineRule="auto"/>
        <w:rPr>
          <w:rFonts w:ascii="Times New Roman" w:hAnsi="Times New Roman" w:cs="Times New Roman"/>
          <w:sz w:val="24"/>
          <w:szCs w:val="24"/>
          <w:shd w:val="clear" w:color="auto" w:fill="FFFFFF"/>
          <w:lang w:val="en-US"/>
        </w:rPr>
      </w:pPr>
      <w:r w:rsidRPr="006226A9">
        <w:rPr>
          <w:rFonts w:ascii="Times New Roman" w:hAnsi="Times New Roman" w:cs="Times New Roman"/>
          <w:sz w:val="24"/>
          <w:szCs w:val="24"/>
          <w:lang w:val="en-US"/>
        </w:rPr>
        <w:t>The prob</w:t>
      </w:r>
      <w:r w:rsidR="00FC1F43" w:rsidRPr="006226A9">
        <w:rPr>
          <w:rFonts w:ascii="Times New Roman" w:hAnsi="Times New Roman" w:cs="Times New Roman"/>
          <w:sz w:val="24"/>
          <w:szCs w:val="24"/>
          <w:lang w:val="en-US"/>
        </w:rPr>
        <w:t xml:space="preserve">ability that a health care worker will contract COVID-19 at the three reference dates is </w:t>
      </w:r>
      <w:r w:rsidR="007948E9" w:rsidRPr="006226A9">
        <w:rPr>
          <w:rFonts w:ascii="Times New Roman" w:hAnsi="Times New Roman" w:cs="Times New Roman"/>
          <w:sz w:val="24"/>
          <w:szCs w:val="24"/>
          <w:lang w:val="en-US"/>
        </w:rPr>
        <w:t>given by adding the probabilities for the three given reference dates. Starting with the probability for week 31 to week 49, which is 88/3783, week</w:t>
      </w:r>
      <w:r w:rsidR="000A25F9" w:rsidRPr="006226A9">
        <w:rPr>
          <w:rFonts w:ascii="Times New Roman" w:hAnsi="Times New Roman" w:cs="Times New Roman"/>
          <w:sz w:val="24"/>
          <w:szCs w:val="24"/>
          <w:lang w:val="en-US"/>
        </w:rPr>
        <w:t xml:space="preserve"> 32 to week 50, which is 96/4066</w:t>
      </w:r>
      <w:r w:rsidR="00016C7E">
        <w:rPr>
          <w:rFonts w:ascii="Times New Roman" w:hAnsi="Times New Roman" w:cs="Times New Roman"/>
          <w:sz w:val="24"/>
          <w:szCs w:val="24"/>
          <w:lang w:val="en-US"/>
        </w:rPr>
        <w:t>,</w:t>
      </w:r>
      <w:r w:rsidR="000A25F9" w:rsidRPr="006226A9">
        <w:rPr>
          <w:rFonts w:ascii="Times New Roman" w:hAnsi="Times New Roman" w:cs="Times New Roman"/>
          <w:sz w:val="24"/>
          <w:szCs w:val="24"/>
          <w:lang w:val="en-US"/>
        </w:rPr>
        <w:t xml:space="preserve"> and week 32 to week 51, which is 103/4383. The</w:t>
      </w:r>
      <w:r w:rsidR="00016C7E">
        <w:rPr>
          <w:rFonts w:ascii="Times New Roman" w:hAnsi="Times New Roman" w:cs="Times New Roman"/>
          <w:sz w:val="24"/>
          <w:szCs w:val="24"/>
          <w:lang w:val="en-US"/>
        </w:rPr>
        <w:t>refore, the probability that a health care worker will be infected is</w:t>
      </w:r>
      <w:r w:rsidR="000A25F9" w:rsidRPr="006226A9">
        <w:rPr>
          <w:rFonts w:ascii="Times New Roman" w:hAnsi="Times New Roman" w:cs="Times New Roman"/>
          <w:sz w:val="24"/>
          <w:szCs w:val="24"/>
          <w:lang w:val="en-US"/>
        </w:rPr>
        <w:t xml:space="preserve"> calculated as 103/4383 + 88/3783 + 96/4066. The probability is</w:t>
      </w:r>
      <w:r w:rsidR="00016C7E">
        <w:rPr>
          <w:rFonts w:ascii="Times New Roman" w:hAnsi="Times New Roman" w:cs="Times New Roman"/>
          <w:sz w:val="24"/>
          <w:szCs w:val="24"/>
          <w:lang w:val="en-US"/>
        </w:rPr>
        <w:t>,</w:t>
      </w:r>
      <w:r w:rsidR="000A25F9" w:rsidRPr="006226A9">
        <w:rPr>
          <w:rFonts w:ascii="Times New Roman" w:hAnsi="Times New Roman" w:cs="Times New Roman"/>
          <w:sz w:val="24"/>
          <w:szCs w:val="24"/>
          <w:lang w:val="en-US"/>
        </w:rPr>
        <w:t xml:space="preserve"> therefore</w:t>
      </w:r>
      <w:r w:rsidR="00016C7E">
        <w:rPr>
          <w:rFonts w:ascii="Times New Roman" w:hAnsi="Times New Roman" w:cs="Times New Roman"/>
          <w:sz w:val="24"/>
          <w:szCs w:val="24"/>
          <w:lang w:val="en-US"/>
        </w:rPr>
        <w:t>,</w:t>
      </w:r>
      <w:r w:rsidR="000A25F9" w:rsidRPr="006226A9">
        <w:rPr>
          <w:rFonts w:ascii="Times New Roman" w:hAnsi="Times New Roman" w:cs="Times New Roman"/>
          <w:sz w:val="24"/>
          <w:szCs w:val="24"/>
          <w:lang w:val="en-US"/>
        </w:rPr>
        <w:t xml:space="preserve"> the sum of the three probabilities, which is </w:t>
      </w:r>
      <w:r w:rsidR="0040575D" w:rsidRPr="006226A9">
        <w:rPr>
          <w:rFonts w:ascii="Times New Roman" w:hAnsi="Times New Roman" w:cs="Times New Roman"/>
          <w:sz w:val="24"/>
          <w:szCs w:val="24"/>
          <w:lang w:val="en-US"/>
        </w:rPr>
        <w:t>0</w:t>
      </w:r>
      <w:r w:rsidR="000A25F9" w:rsidRPr="006226A9">
        <w:rPr>
          <w:rFonts w:ascii="Times New Roman" w:hAnsi="Times New Roman" w:cs="Times New Roman"/>
          <w:sz w:val="24"/>
          <w:szCs w:val="24"/>
          <w:shd w:val="clear" w:color="auto" w:fill="FFFFFF"/>
        </w:rPr>
        <w:t>.0236</w:t>
      </w:r>
      <w:r w:rsidR="000A25F9" w:rsidRPr="006226A9">
        <w:rPr>
          <w:rFonts w:ascii="Times New Roman" w:hAnsi="Times New Roman" w:cs="Times New Roman"/>
          <w:sz w:val="24"/>
          <w:szCs w:val="24"/>
          <w:shd w:val="clear" w:color="auto" w:fill="FFFFFF"/>
          <w:lang w:val="en-US"/>
        </w:rPr>
        <w:t>.</w:t>
      </w:r>
    </w:p>
    <w:p w14:paraId="6F960908" w14:textId="78C6322D" w:rsidR="00123505" w:rsidRPr="006226A9" w:rsidRDefault="00F4785F"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 xml:space="preserve">Given that the number of cases </w:t>
      </w:r>
      <w:r w:rsidR="007E6392" w:rsidRPr="006226A9">
        <w:rPr>
          <w:rFonts w:ascii="Times New Roman" w:hAnsi="Times New Roman" w:cs="Times New Roman"/>
          <w:sz w:val="24"/>
          <w:szCs w:val="24"/>
          <w:lang w:val="en-US"/>
        </w:rPr>
        <w:t>is</w:t>
      </w:r>
      <w:r w:rsidRPr="006226A9">
        <w:rPr>
          <w:rFonts w:ascii="Times New Roman" w:hAnsi="Times New Roman" w:cs="Times New Roman"/>
          <w:sz w:val="24"/>
          <w:szCs w:val="24"/>
          <w:lang w:val="en-US"/>
        </w:rPr>
        <w:t xml:space="preserve"> on the constant rise, it </w:t>
      </w:r>
      <w:r w:rsidR="00016C7E">
        <w:rPr>
          <w:rFonts w:ascii="Times New Roman" w:hAnsi="Times New Roman" w:cs="Times New Roman"/>
          <w:sz w:val="24"/>
          <w:szCs w:val="24"/>
          <w:lang w:val="en-US"/>
        </w:rPr>
        <w:t>was evident</w:t>
      </w:r>
      <w:r w:rsidRPr="006226A9">
        <w:rPr>
          <w:rFonts w:ascii="Times New Roman" w:hAnsi="Times New Roman" w:cs="Times New Roman"/>
          <w:sz w:val="24"/>
          <w:szCs w:val="24"/>
          <w:lang w:val="en-US"/>
        </w:rPr>
        <w:t xml:space="preserve"> that</w:t>
      </w:r>
      <w:r w:rsidR="007E6392" w:rsidRPr="006226A9">
        <w:rPr>
          <w:rFonts w:ascii="Times New Roman" w:hAnsi="Times New Roman" w:cs="Times New Roman"/>
          <w:sz w:val="24"/>
          <w:szCs w:val="24"/>
          <w:lang w:val="en-US"/>
        </w:rPr>
        <w:t xml:space="preserve"> the probability of a health care worker getting infected has been on the rise. For the three reference dates used in the reports, the probabilities are linearly rising, showing that </w:t>
      </w:r>
      <w:r w:rsidR="00016C7E">
        <w:rPr>
          <w:rFonts w:ascii="Times New Roman" w:hAnsi="Times New Roman" w:cs="Times New Roman"/>
          <w:sz w:val="24"/>
          <w:szCs w:val="24"/>
          <w:lang w:val="en-US"/>
        </w:rPr>
        <w:t>infections are</w:t>
      </w:r>
      <w:r w:rsidR="007E6392" w:rsidRPr="006226A9">
        <w:rPr>
          <w:rFonts w:ascii="Times New Roman" w:hAnsi="Times New Roman" w:cs="Times New Roman"/>
          <w:sz w:val="24"/>
          <w:szCs w:val="24"/>
          <w:lang w:val="en-US"/>
        </w:rPr>
        <w:t xml:space="preserve"> increasing as the </w:t>
      </w:r>
      <w:r w:rsidR="007E6392" w:rsidRPr="006226A9">
        <w:rPr>
          <w:rFonts w:ascii="Times New Roman" w:hAnsi="Times New Roman" w:cs="Times New Roman"/>
          <w:sz w:val="24"/>
          <w:szCs w:val="24"/>
          <w:lang w:val="en-US"/>
        </w:rPr>
        <w:lastRenderedPageBreak/>
        <w:t>days go by. The probabilities are increasing, which is clearly illustrated by the increase in the number of health care workers who are getting infected.</w:t>
      </w:r>
    </w:p>
    <w:p w14:paraId="071724A9" w14:textId="5411DAA8" w:rsidR="00B01B9C" w:rsidRPr="006226A9" w:rsidRDefault="00AD785A"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Because the number of health care workers infected has been rising over the given reference dates, there is a statistical significance between the reference dates. This is proven by the exponential growth in the number of cases over the given time. It shows that the cases are increasing</w:t>
      </w:r>
      <w:r w:rsidR="00632719" w:rsidRPr="006226A9">
        <w:rPr>
          <w:rFonts w:ascii="Times New Roman" w:hAnsi="Times New Roman" w:cs="Times New Roman"/>
          <w:sz w:val="24"/>
          <w:szCs w:val="24"/>
          <w:lang w:val="en-US"/>
        </w:rPr>
        <w:t xml:space="preserve"> over time. If a correlation analysis w</w:t>
      </w:r>
      <w:r w:rsidR="00016C7E">
        <w:rPr>
          <w:rFonts w:ascii="Times New Roman" w:hAnsi="Times New Roman" w:cs="Times New Roman"/>
          <w:sz w:val="24"/>
          <w:szCs w:val="24"/>
          <w:lang w:val="en-US"/>
        </w:rPr>
        <w:t>ere</w:t>
      </w:r>
      <w:r w:rsidR="00632719" w:rsidRPr="006226A9">
        <w:rPr>
          <w:rFonts w:ascii="Times New Roman" w:hAnsi="Times New Roman" w:cs="Times New Roman"/>
          <w:sz w:val="24"/>
          <w:szCs w:val="24"/>
          <w:lang w:val="en-US"/>
        </w:rPr>
        <w:t xml:space="preserve"> performed between the days and the number of cases, the P-value would be lower than the value of significance for the given data set.</w:t>
      </w:r>
    </w:p>
    <w:p w14:paraId="4B137D2F" w14:textId="69390B2D" w:rsidR="00F230F7" w:rsidRPr="006226A9" w:rsidRDefault="00F230F7" w:rsidP="00C25103">
      <w:pPr>
        <w:spacing w:line="480" w:lineRule="auto"/>
        <w:rPr>
          <w:rFonts w:ascii="Times New Roman" w:hAnsi="Times New Roman" w:cs="Times New Roman"/>
          <w:sz w:val="28"/>
          <w:szCs w:val="28"/>
          <w:lang w:val="en-US"/>
        </w:rPr>
      </w:pPr>
      <w:r w:rsidRPr="006226A9">
        <w:rPr>
          <w:rFonts w:ascii="Times New Roman" w:hAnsi="Times New Roman" w:cs="Times New Roman"/>
          <w:sz w:val="28"/>
          <w:szCs w:val="28"/>
          <w:lang w:val="en-US"/>
        </w:rPr>
        <w:t>Statistical Inference</w:t>
      </w:r>
    </w:p>
    <w:p w14:paraId="4C6EB755" w14:textId="30DE5BDE" w:rsidR="00B01B9C" w:rsidRPr="006226A9" w:rsidRDefault="00C30B2C"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Statistical inference is used when estimating a given data set for variations or uncertainty</w:t>
      </w:r>
      <w:r w:rsidR="00016C7E">
        <w:rPr>
          <w:rFonts w:ascii="Times New Roman" w:hAnsi="Times New Roman" w:cs="Times New Roman"/>
          <w:sz w:val="24"/>
          <w:szCs w:val="24"/>
          <w:lang w:val="en-US"/>
        </w:rPr>
        <w:t xml:space="preserve"> b</w:t>
      </w:r>
      <w:r w:rsidRPr="006226A9">
        <w:rPr>
          <w:rFonts w:ascii="Times New Roman" w:hAnsi="Times New Roman" w:cs="Times New Roman"/>
          <w:sz w:val="24"/>
          <w:szCs w:val="24"/>
          <w:lang w:val="en-US"/>
        </w:rPr>
        <w:t>y understanding how the data varies</w:t>
      </w:r>
      <w:r w:rsidR="00016C7E">
        <w:rPr>
          <w:rFonts w:ascii="Times New Roman" w:hAnsi="Times New Roman" w:cs="Times New Roman"/>
          <w:sz w:val="24"/>
          <w:szCs w:val="24"/>
          <w:lang w:val="en-US"/>
        </w:rPr>
        <w:t>,</w:t>
      </w:r>
      <w:r w:rsidRPr="006226A9">
        <w:rPr>
          <w:rFonts w:ascii="Times New Roman" w:hAnsi="Times New Roman" w:cs="Times New Roman"/>
          <w:sz w:val="24"/>
          <w:szCs w:val="24"/>
          <w:lang w:val="en-US"/>
        </w:rPr>
        <w:t xml:space="preserve"> and the level of uncertainty</w:t>
      </w:r>
      <w:r w:rsidR="00016C7E">
        <w:rPr>
          <w:rFonts w:ascii="Times New Roman" w:hAnsi="Times New Roman" w:cs="Times New Roman"/>
          <w:sz w:val="24"/>
          <w:szCs w:val="24"/>
          <w:lang w:val="en-US"/>
        </w:rPr>
        <w:t xml:space="preserve"> makes it</w:t>
      </w:r>
      <w:r w:rsidRPr="006226A9">
        <w:rPr>
          <w:rFonts w:ascii="Times New Roman" w:hAnsi="Times New Roman" w:cs="Times New Roman"/>
          <w:sz w:val="24"/>
          <w:szCs w:val="24"/>
          <w:lang w:val="en-US"/>
        </w:rPr>
        <w:t xml:space="preserve"> easier for researchers to make proper and appropriate conclusions to given situations. In the cases of COVID-19, statistical inference can be used to determine the exten</w:t>
      </w:r>
      <w:r w:rsidR="00016C7E">
        <w:rPr>
          <w:rFonts w:ascii="Times New Roman" w:hAnsi="Times New Roman" w:cs="Times New Roman"/>
          <w:sz w:val="24"/>
          <w:szCs w:val="24"/>
          <w:lang w:val="en-US"/>
        </w:rPr>
        <w:t>t</w:t>
      </w:r>
      <w:r w:rsidRPr="006226A9">
        <w:rPr>
          <w:rFonts w:ascii="Times New Roman" w:hAnsi="Times New Roman" w:cs="Times New Roman"/>
          <w:sz w:val="24"/>
          <w:szCs w:val="24"/>
          <w:lang w:val="en-US"/>
        </w:rPr>
        <w:t xml:space="preserve"> of the virus, and it also helps in formulating appropriate measures that will be used to combat the spread of the pandemic.</w:t>
      </w:r>
      <w:r w:rsidR="00AC6496" w:rsidRPr="006226A9">
        <w:rPr>
          <w:rFonts w:ascii="Times New Roman" w:hAnsi="Times New Roman" w:cs="Times New Roman"/>
          <w:sz w:val="24"/>
          <w:szCs w:val="24"/>
          <w:lang w:val="en-US"/>
        </w:rPr>
        <w:t xml:space="preserve"> Statistical inference makes it possible for governments and health care workers to have the right approach when handling </w:t>
      </w:r>
      <w:r w:rsidR="00016C7E">
        <w:rPr>
          <w:rFonts w:ascii="Times New Roman" w:hAnsi="Times New Roman" w:cs="Times New Roman"/>
          <w:sz w:val="24"/>
          <w:szCs w:val="24"/>
          <w:lang w:val="en-US"/>
        </w:rPr>
        <w:t>pandemic cases</w:t>
      </w:r>
      <w:r w:rsidR="00AC6496" w:rsidRPr="006226A9">
        <w:rPr>
          <w:rFonts w:ascii="Times New Roman" w:hAnsi="Times New Roman" w:cs="Times New Roman"/>
          <w:sz w:val="24"/>
          <w:szCs w:val="24"/>
          <w:lang w:val="en-US"/>
        </w:rPr>
        <w:t>.</w:t>
      </w:r>
    </w:p>
    <w:p w14:paraId="57FFFD23" w14:textId="7D59A12C" w:rsidR="00307236" w:rsidRPr="006226A9" w:rsidRDefault="00BE3C2D"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 xml:space="preserve">In </w:t>
      </w:r>
      <w:r w:rsidR="009E2A0D" w:rsidRPr="006226A9">
        <w:rPr>
          <w:rFonts w:ascii="Times New Roman" w:hAnsi="Times New Roman" w:cs="Times New Roman"/>
          <w:sz w:val="24"/>
          <w:szCs w:val="24"/>
          <w:lang w:val="en-US"/>
        </w:rPr>
        <w:t>Ireland</w:t>
      </w:r>
      <w:r w:rsidRPr="006226A9">
        <w:rPr>
          <w:rFonts w:ascii="Times New Roman" w:hAnsi="Times New Roman" w:cs="Times New Roman"/>
          <w:sz w:val="24"/>
          <w:szCs w:val="24"/>
          <w:lang w:val="en-US"/>
        </w:rPr>
        <w:t xml:space="preserve">, </w:t>
      </w:r>
      <w:r w:rsidR="00346DC7" w:rsidRPr="006226A9">
        <w:rPr>
          <w:rFonts w:ascii="Times New Roman" w:hAnsi="Times New Roman" w:cs="Times New Roman"/>
          <w:sz w:val="24"/>
          <w:szCs w:val="24"/>
          <w:lang w:val="en-US"/>
        </w:rPr>
        <w:t>Dublin</w:t>
      </w:r>
      <w:r w:rsidRPr="006226A9">
        <w:rPr>
          <w:rFonts w:ascii="Times New Roman" w:hAnsi="Times New Roman" w:cs="Times New Roman"/>
          <w:sz w:val="24"/>
          <w:szCs w:val="24"/>
          <w:lang w:val="en-US"/>
        </w:rPr>
        <w:t xml:space="preserve"> has the highest number of confirmed cases.</w:t>
      </w:r>
      <w:r w:rsidR="00717442" w:rsidRPr="006226A9">
        <w:rPr>
          <w:rFonts w:ascii="Times New Roman" w:hAnsi="Times New Roman" w:cs="Times New Roman"/>
          <w:sz w:val="24"/>
          <w:szCs w:val="24"/>
          <w:lang w:val="en-US"/>
        </w:rPr>
        <w:t xml:space="preserve"> Between County Mayo and </w:t>
      </w:r>
      <w:r w:rsidR="00346DC7" w:rsidRPr="006226A9">
        <w:rPr>
          <w:rFonts w:ascii="Times New Roman" w:hAnsi="Times New Roman" w:cs="Times New Roman"/>
          <w:sz w:val="24"/>
          <w:szCs w:val="24"/>
          <w:lang w:val="en-US"/>
        </w:rPr>
        <w:t>Dublin</w:t>
      </w:r>
      <w:r w:rsidR="00717442" w:rsidRPr="006226A9">
        <w:rPr>
          <w:rFonts w:ascii="Times New Roman" w:hAnsi="Times New Roman" w:cs="Times New Roman"/>
          <w:sz w:val="24"/>
          <w:szCs w:val="24"/>
          <w:lang w:val="en-US"/>
        </w:rPr>
        <w:t xml:space="preserve">, </w:t>
      </w:r>
      <w:r w:rsidR="00016C7E">
        <w:rPr>
          <w:rFonts w:ascii="Times New Roman" w:hAnsi="Times New Roman" w:cs="Times New Roman"/>
          <w:sz w:val="24"/>
          <w:szCs w:val="24"/>
          <w:lang w:val="en-US"/>
        </w:rPr>
        <w:t>some statistically significant differences</w:t>
      </w:r>
      <w:r w:rsidR="002238B7" w:rsidRPr="006226A9">
        <w:rPr>
          <w:rFonts w:ascii="Times New Roman" w:hAnsi="Times New Roman" w:cs="Times New Roman"/>
          <w:sz w:val="24"/>
          <w:szCs w:val="24"/>
          <w:lang w:val="en-US"/>
        </w:rPr>
        <w:t xml:space="preserve"> can be drawn from these two counties. When considering the proportions, the cases reported in Mayo are less compared to the cases reported in Greater Glasgow. The rate of infections and confirmed cases in Mayo is much lower </w:t>
      </w:r>
      <w:r w:rsidR="00016C7E">
        <w:rPr>
          <w:rFonts w:ascii="Times New Roman" w:hAnsi="Times New Roman" w:cs="Times New Roman"/>
          <w:sz w:val="24"/>
          <w:szCs w:val="24"/>
          <w:lang w:val="en-US"/>
        </w:rPr>
        <w:t>than</w:t>
      </w:r>
      <w:r w:rsidR="002238B7" w:rsidRPr="006226A9">
        <w:rPr>
          <w:rFonts w:ascii="Times New Roman" w:hAnsi="Times New Roman" w:cs="Times New Roman"/>
          <w:sz w:val="24"/>
          <w:szCs w:val="24"/>
          <w:lang w:val="en-US"/>
        </w:rPr>
        <w:t xml:space="preserve"> the rate of infection in </w:t>
      </w:r>
      <w:r w:rsidR="00346DC7" w:rsidRPr="006226A9">
        <w:rPr>
          <w:rFonts w:ascii="Times New Roman" w:hAnsi="Times New Roman" w:cs="Times New Roman"/>
          <w:sz w:val="24"/>
          <w:szCs w:val="24"/>
          <w:lang w:val="en-US"/>
        </w:rPr>
        <w:t>Dublin</w:t>
      </w:r>
      <w:r w:rsidR="002238B7" w:rsidRPr="006226A9">
        <w:rPr>
          <w:rFonts w:ascii="Times New Roman" w:hAnsi="Times New Roman" w:cs="Times New Roman"/>
          <w:sz w:val="24"/>
          <w:szCs w:val="24"/>
          <w:lang w:val="en-US"/>
        </w:rPr>
        <w:t>.</w:t>
      </w:r>
    </w:p>
    <w:p w14:paraId="1D0AA1CB" w14:textId="27E31897" w:rsidR="005E5CD2" w:rsidRPr="006226A9" w:rsidRDefault="005E5CD2"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Compared to other countries in the EU, Ireland</w:t>
      </w:r>
      <w:r w:rsidR="00111339" w:rsidRPr="006226A9">
        <w:rPr>
          <w:rFonts w:ascii="Times New Roman" w:hAnsi="Times New Roman" w:cs="Times New Roman"/>
          <w:sz w:val="24"/>
          <w:szCs w:val="24"/>
          <w:lang w:val="en-US"/>
        </w:rPr>
        <w:t xml:space="preserve"> is better poised at handling the pandemic. There has been a strict adherence to the COVID-19 safety protocols, and the citizens in the country have been practicing safe distancing measures, including other measures that have </w:t>
      </w:r>
      <w:r w:rsidR="00111339" w:rsidRPr="006226A9">
        <w:rPr>
          <w:rFonts w:ascii="Times New Roman" w:hAnsi="Times New Roman" w:cs="Times New Roman"/>
          <w:sz w:val="24"/>
          <w:szCs w:val="24"/>
          <w:lang w:val="en-US"/>
        </w:rPr>
        <w:lastRenderedPageBreak/>
        <w:t>been defined by the WHO. It is therefore handling the situation better than other countries in the EU.</w:t>
      </w:r>
    </w:p>
    <w:p w14:paraId="4E331E17" w14:textId="31DBE2EA" w:rsidR="009856C2" w:rsidRPr="006226A9" w:rsidRDefault="009856C2" w:rsidP="00C25103">
      <w:pPr>
        <w:spacing w:line="480" w:lineRule="auto"/>
        <w:rPr>
          <w:rFonts w:ascii="Times New Roman" w:hAnsi="Times New Roman" w:cs="Times New Roman"/>
          <w:sz w:val="28"/>
          <w:szCs w:val="28"/>
          <w:lang w:val="en-US"/>
        </w:rPr>
      </w:pPr>
      <w:r w:rsidRPr="006226A9">
        <w:rPr>
          <w:rFonts w:ascii="Times New Roman" w:hAnsi="Times New Roman" w:cs="Times New Roman"/>
          <w:sz w:val="28"/>
          <w:szCs w:val="28"/>
          <w:lang w:val="en-US"/>
        </w:rPr>
        <w:t>Multinomial Data</w:t>
      </w:r>
    </w:p>
    <w:p w14:paraId="5B9D0BF7" w14:textId="474A6517" w:rsidR="009856C2" w:rsidRPr="006226A9" w:rsidRDefault="0087323D"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For cases involving only two outcomes, multinomial data is often preferred.</w:t>
      </w:r>
      <w:r w:rsidR="007C76D7" w:rsidRPr="006226A9">
        <w:rPr>
          <w:rFonts w:ascii="Times New Roman" w:hAnsi="Times New Roman" w:cs="Times New Roman"/>
          <w:sz w:val="24"/>
          <w:szCs w:val="24"/>
          <w:lang w:val="en-US"/>
        </w:rPr>
        <w:t xml:space="preserve"> It is often used to calculate the results or outcome of an experiment that involves two or more variables.</w:t>
      </w:r>
      <w:r w:rsidR="00B05F18" w:rsidRPr="006226A9">
        <w:rPr>
          <w:rFonts w:ascii="Times New Roman" w:hAnsi="Times New Roman" w:cs="Times New Roman"/>
          <w:sz w:val="24"/>
          <w:szCs w:val="24"/>
          <w:lang w:val="en-US"/>
        </w:rPr>
        <w:t xml:space="preserve"> For the cases of COVID-19, the data involved can be used to describe the effects of the pandemic on the economy.</w:t>
      </w:r>
      <w:r w:rsidR="00480977" w:rsidRPr="006226A9">
        <w:rPr>
          <w:rFonts w:ascii="Times New Roman" w:hAnsi="Times New Roman" w:cs="Times New Roman"/>
          <w:sz w:val="24"/>
          <w:szCs w:val="24"/>
          <w:lang w:val="en-US"/>
        </w:rPr>
        <w:t xml:space="preserve"> Statistically, the data is often correlated against each other to find</w:t>
      </w:r>
      <w:r w:rsidR="00016C7E">
        <w:rPr>
          <w:rFonts w:ascii="Times New Roman" w:hAnsi="Times New Roman" w:cs="Times New Roman"/>
          <w:sz w:val="24"/>
          <w:szCs w:val="24"/>
          <w:lang w:val="en-US"/>
        </w:rPr>
        <w:t>ing a relationship or determining</w:t>
      </w:r>
      <w:r w:rsidR="00480977" w:rsidRPr="006226A9">
        <w:rPr>
          <w:rFonts w:ascii="Times New Roman" w:hAnsi="Times New Roman" w:cs="Times New Roman"/>
          <w:sz w:val="24"/>
          <w:szCs w:val="24"/>
          <w:lang w:val="en-US"/>
        </w:rPr>
        <w:t xml:space="preserve"> if a statistical significance exists between the given data.</w:t>
      </w:r>
      <w:r w:rsidR="00CB04CA" w:rsidRPr="006226A9">
        <w:rPr>
          <w:rFonts w:ascii="Times New Roman" w:hAnsi="Times New Roman" w:cs="Times New Roman"/>
          <w:sz w:val="24"/>
          <w:szCs w:val="24"/>
          <w:lang w:val="en-US"/>
        </w:rPr>
        <w:t xml:space="preserve"> As an example, from the CSO April 2020 survey, multinomial data can be used to analyze the Social Impact of COVID-19 on women and men. For the case, the cases of men can be against those of women.</w:t>
      </w:r>
    </w:p>
    <w:p w14:paraId="1A9E1B45" w14:textId="12CE346B" w:rsidR="005B37F6" w:rsidRPr="006226A9" w:rsidRDefault="005B37F6" w:rsidP="00C25103">
      <w:pPr>
        <w:spacing w:line="480" w:lineRule="auto"/>
        <w:rPr>
          <w:rFonts w:ascii="Times New Roman" w:hAnsi="Times New Roman" w:cs="Times New Roman"/>
          <w:sz w:val="28"/>
          <w:szCs w:val="28"/>
          <w:lang w:val="en-US"/>
        </w:rPr>
      </w:pPr>
      <w:r w:rsidRPr="006226A9">
        <w:rPr>
          <w:rFonts w:ascii="Times New Roman" w:hAnsi="Times New Roman" w:cs="Times New Roman"/>
          <w:sz w:val="28"/>
          <w:szCs w:val="28"/>
          <w:lang w:val="en-US"/>
        </w:rPr>
        <w:t>Co</w:t>
      </w:r>
      <w:r w:rsidR="00BD6193" w:rsidRPr="006226A9">
        <w:rPr>
          <w:rFonts w:ascii="Times New Roman" w:hAnsi="Times New Roman" w:cs="Times New Roman"/>
          <w:sz w:val="28"/>
          <w:szCs w:val="28"/>
          <w:lang w:val="en-US"/>
        </w:rPr>
        <w:t>r</w:t>
      </w:r>
      <w:r w:rsidRPr="006226A9">
        <w:rPr>
          <w:rFonts w:ascii="Times New Roman" w:hAnsi="Times New Roman" w:cs="Times New Roman"/>
          <w:sz w:val="28"/>
          <w:szCs w:val="28"/>
          <w:lang w:val="en-US"/>
        </w:rPr>
        <w:t>relation and Causation</w:t>
      </w:r>
    </w:p>
    <w:p w14:paraId="3319A266" w14:textId="1DC64761" w:rsidR="00D3686F" w:rsidRPr="006226A9" w:rsidRDefault="005B37F6" w:rsidP="00C25103">
      <w:pPr>
        <w:spacing w:line="480" w:lineRule="auto"/>
        <w:rPr>
          <w:rFonts w:ascii="Times New Roman" w:hAnsi="Times New Roman" w:cs="Times New Roman"/>
          <w:sz w:val="24"/>
          <w:szCs w:val="24"/>
          <w:lang w:val="en-US"/>
        </w:rPr>
      </w:pPr>
      <w:r w:rsidRPr="006226A9">
        <w:rPr>
          <w:rFonts w:ascii="Times New Roman" w:hAnsi="Times New Roman" w:cs="Times New Roman"/>
          <w:sz w:val="24"/>
          <w:szCs w:val="24"/>
          <w:lang w:val="en-US"/>
        </w:rPr>
        <w:t>Even though correlation and causation can exist together, and at the same, one does not imply the other.</w:t>
      </w:r>
      <w:r w:rsidR="00B739A0" w:rsidRPr="006226A9">
        <w:rPr>
          <w:rFonts w:ascii="Times New Roman" w:hAnsi="Times New Roman" w:cs="Times New Roman"/>
          <w:sz w:val="24"/>
          <w:szCs w:val="24"/>
          <w:lang w:val="en-US"/>
        </w:rPr>
        <w:t xml:space="preserve"> Causation is when an action causes another action to occur. It when an action is a direct result of another action. On the other hand, correlation merely suggests that a relationship exists between two actions or things.</w:t>
      </w:r>
      <w:r w:rsidR="009B57D1" w:rsidRPr="006226A9">
        <w:rPr>
          <w:rFonts w:ascii="Times New Roman" w:hAnsi="Times New Roman" w:cs="Times New Roman"/>
          <w:sz w:val="24"/>
          <w:szCs w:val="24"/>
          <w:lang w:val="en-US"/>
        </w:rPr>
        <w:t xml:space="preserve"> For example, to say that lockdowns cause a reduction in the number of cases would be wrong because, while there are countries that have adhered to the lockdown, there are others that haven</w:t>
      </w:r>
      <w:r w:rsidR="00016C7E">
        <w:rPr>
          <w:rFonts w:ascii="Times New Roman" w:hAnsi="Times New Roman" w:cs="Times New Roman"/>
          <w:sz w:val="24"/>
          <w:szCs w:val="24"/>
          <w:lang w:val="en-US"/>
        </w:rPr>
        <w:t>'</w:t>
      </w:r>
      <w:r w:rsidR="009B57D1" w:rsidRPr="006226A9">
        <w:rPr>
          <w:rFonts w:ascii="Times New Roman" w:hAnsi="Times New Roman" w:cs="Times New Roman"/>
          <w:sz w:val="24"/>
          <w:szCs w:val="24"/>
          <w:lang w:val="en-US"/>
        </w:rPr>
        <w:t>t adhered to the protocol, yet in one country</w:t>
      </w:r>
      <w:r w:rsidR="00016C7E">
        <w:rPr>
          <w:rFonts w:ascii="Times New Roman" w:hAnsi="Times New Roman" w:cs="Times New Roman"/>
          <w:sz w:val="24"/>
          <w:szCs w:val="24"/>
          <w:lang w:val="en-US"/>
        </w:rPr>
        <w:t>,</w:t>
      </w:r>
      <w:r w:rsidR="009B57D1" w:rsidRPr="006226A9">
        <w:rPr>
          <w:rFonts w:ascii="Times New Roman" w:hAnsi="Times New Roman" w:cs="Times New Roman"/>
          <w:sz w:val="24"/>
          <w:szCs w:val="24"/>
          <w:lang w:val="en-US"/>
        </w:rPr>
        <w:t xml:space="preserve"> the cases are higher compared to the other. However, there is a correlation between the lockdown and the number of cases.</w:t>
      </w:r>
    </w:p>
    <w:p w14:paraId="09B51FCF" w14:textId="4B2CB54C" w:rsidR="00D3686F" w:rsidRPr="006226A9" w:rsidRDefault="00D3686F" w:rsidP="00C25103">
      <w:pPr>
        <w:spacing w:line="480" w:lineRule="auto"/>
        <w:rPr>
          <w:rFonts w:ascii="Times New Roman" w:hAnsi="Times New Roman" w:cs="Times New Roman"/>
          <w:sz w:val="28"/>
          <w:szCs w:val="28"/>
          <w:lang w:val="en-US"/>
        </w:rPr>
      </w:pPr>
      <w:r w:rsidRPr="006226A9">
        <w:rPr>
          <w:rFonts w:ascii="Times New Roman" w:hAnsi="Times New Roman" w:cs="Times New Roman"/>
          <w:sz w:val="28"/>
          <w:szCs w:val="28"/>
          <w:lang w:val="en-US"/>
        </w:rPr>
        <w:t>Summary and Conclusions</w:t>
      </w:r>
    </w:p>
    <w:p w14:paraId="0D33F84F" w14:textId="020F9121" w:rsidR="00491532" w:rsidRPr="006226A9" w:rsidRDefault="00510382" w:rsidP="00C25103">
      <w:pPr>
        <w:spacing w:line="480" w:lineRule="auto"/>
        <w:rPr>
          <w:rFonts w:ascii="Times New Roman" w:hAnsi="Times New Roman" w:cs="Times New Roman"/>
          <w:sz w:val="24"/>
          <w:szCs w:val="24"/>
          <w:lang w:val="en-GB"/>
        </w:rPr>
      </w:pPr>
      <w:r w:rsidRPr="006226A9">
        <w:rPr>
          <w:rFonts w:ascii="Times New Roman" w:hAnsi="Times New Roman" w:cs="Times New Roman"/>
          <w:sz w:val="24"/>
          <w:szCs w:val="24"/>
          <w:lang w:val="en-US"/>
        </w:rPr>
        <w:t xml:space="preserve">In measures of centrality, the mean is the measure of </w:t>
      </w:r>
      <w:r w:rsidR="00016C7E">
        <w:rPr>
          <w:rFonts w:ascii="Times New Roman" w:hAnsi="Times New Roman" w:cs="Times New Roman"/>
          <w:sz w:val="24"/>
          <w:szCs w:val="24"/>
          <w:lang w:val="en-US"/>
        </w:rPr>
        <w:t xml:space="preserve">the </w:t>
      </w:r>
      <w:r w:rsidR="006E0FD2" w:rsidRPr="006226A9">
        <w:rPr>
          <w:rFonts w:ascii="Times New Roman" w:hAnsi="Times New Roman" w:cs="Times New Roman"/>
          <w:sz w:val="24"/>
          <w:szCs w:val="24"/>
          <w:lang w:val="en-US"/>
        </w:rPr>
        <w:t>center</w:t>
      </w:r>
      <w:r w:rsidRPr="006226A9">
        <w:rPr>
          <w:rFonts w:ascii="Times New Roman" w:hAnsi="Times New Roman" w:cs="Times New Roman"/>
          <w:sz w:val="24"/>
          <w:szCs w:val="24"/>
          <w:lang w:val="en-US"/>
        </w:rPr>
        <w:t xml:space="preserve"> of choice.</w:t>
      </w:r>
      <w:r w:rsidRPr="006226A9">
        <w:rPr>
          <w:rFonts w:ascii="Times New Roman" w:hAnsi="Times New Roman" w:cs="Times New Roman"/>
          <w:sz w:val="24"/>
          <w:szCs w:val="24"/>
          <w:lang w:val="en-GB"/>
        </w:rPr>
        <w:t xml:space="preserve"> It is the only measure where all the values in a data set are used in its calculation.</w:t>
      </w:r>
      <w:r w:rsidR="00921BF7" w:rsidRPr="006226A9">
        <w:rPr>
          <w:rFonts w:ascii="Times New Roman" w:hAnsi="Times New Roman" w:cs="Times New Roman"/>
          <w:sz w:val="24"/>
          <w:szCs w:val="24"/>
          <w:lang w:val="en-GB"/>
        </w:rPr>
        <w:t xml:space="preserve"> The mean can be used to </w:t>
      </w:r>
      <w:r w:rsidR="00921BF7" w:rsidRPr="006226A9">
        <w:rPr>
          <w:rFonts w:ascii="Times New Roman" w:hAnsi="Times New Roman" w:cs="Times New Roman"/>
          <w:sz w:val="24"/>
          <w:szCs w:val="24"/>
          <w:lang w:val="en-GB"/>
        </w:rPr>
        <w:lastRenderedPageBreak/>
        <w:t>show the linear or exponential trend in the number of cases reported.</w:t>
      </w:r>
      <w:r w:rsidR="00476DB0" w:rsidRPr="006226A9">
        <w:rPr>
          <w:rFonts w:ascii="Times New Roman" w:hAnsi="Times New Roman" w:cs="Times New Roman"/>
          <w:sz w:val="24"/>
          <w:szCs w:val="24"/>
          <w:lang w:val="en-GB"/>
        </w:rPr>
        <w:t xml:space="preserve"> The 5-day moving averages and cumulative totals are used to predict the number of infections</w:t>
      </w:r>
      <w:r w:rsidR="00016C7E">
        <w:rPr>
          <w:rFonts w:ascii="Times New Roman" w:hAnsi="Times New Roman" w:cs="Times New Roman"/>
          <w:sz w:val="24"/>
          <w:szCs w:val="24"/>
          <w:lang w:val="en-GB"/>
        </w:rPr>
        <w:t xml:space="preserve"> and</w:t>
      </w:r>
      <w:r w:rsidR="00476DB0" w:rsidRPr="006226A9">
        <w:rPr>
          <w:rFonts w:ascii="Times New Roman" w:hAnsi="Times New Roman" w:cs="Times New Roman"/>
          <w:sz w:val="24"/>
          <w:szCs w:val="24"/>
          <w:lang w:val="en-GB"/>
        </w:rPr>
        <w:t xml:space="preserve"> make an accurate approximation of totals for the coming days. Probability distribution functions are used to determine the statistical significance within a given data set, and they are also used to test the hypothesis for any given data set.</w:t>
      </w:r>
      <w:r w:rsidR="006213A5" w:rsidRPr="006226A9">
        <w:rPr>
          <w:rFonts w:ascii="Times New Roman" w:hAnsi="Times New Roman" w:cs="Times New Roman"/>
          <w:sz w:val="24"/>
          <w:szCs w:val="24"/>
          <w:lang w:val="en-GB"/>
        </w:rPr>
        <w:t xml:space="preserve"> IQR is used to determine the outliers in a data set, and in doing so, makes it easy for health care workers and hospital management to have </w:t>
      </w:r>
      <w:r w:rsidR="00016C7E">
        <w:rPr>
          <w:rFonts w:ascii="Times New Roman" w:hAnsi="Times New Roman" w:cs="Times New Roman"/>
          <w:sz w:val="24"/>
          <w:szCs w:val="24"/>
          <w:lang w:val="en-GB"/>
        </w:rPr>
        <w:t>adequat</w:t>
      </w:r>
      <w:r w:rsidR="006213A5" w:rsidRPr="006226A9">
        <w:rPr>
          <w:rFonts w:ascii="Times New Roman" w:hAnsi="Times New Roman" w:cs="Times New Roman"/>
          <w:sz w:val="24"/>
          <w:szCs w:val="24"/>
          <w:lang w:val="en-GB"/>
        </w:rPr>
        <w:t>e measures against the pandemic and utilize the available resources.</w:t>
      </w:r>
      <w:r w:rsidR="00A3492E" w:rsidRPr="006226A9">
        <w:rPr>
          <w:rFonts w:ascii="Times New Roman" w:hAnsi="Times New Roman" w:cs="Times New Roman"/>
          <w:sz w:val="24"/>
          <w:szCs w:val="24"/>
          <w:lang w:val="en-GB"/>
        </w:rPr>
        <w:t xml:space="preserve"> </w:t>
      </w:r>
      <w:r w:rsidR="000579B1" w:rsidRPr="006226A9">
        <w:rPr>
          <w:rFonts w:ascii="Times New Roman" w:hAnsi="Times New Roman" w:cs="Times New Roman"/>
          <w:sz w:val="24"/>
          <w:szCs w:val="24"/>
          <w:lang w:val="en-GB"/>
        </w:rPr>
        <w:t>The severity of the cases and the effectiveness of the preventive measures can be determined by statistical inference. Lastly, multinomial data can be used to correlate the effects of the pandemic with given data sets.</w:t>
      </w:r>
    </w:p>
    <w:sectPr w:rsidR="00491532" w:rsidRPr="006226A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5EB635" w14:textId="77777777" w:rsidR="009E0184" w:rsidRDefault="009E0184" w:rsidP="00C41D4B">
      <w:pPr>
        <w:spacing w:after="0" w:line="240" w:lineRule="auto"/>
      </w:pPr>
      <w:r>
        <w:separator/>
      </w:r>
    </w:p>
  </w:endnote>
  <w:endnote w:type="continuationSeparator" w:id="0">
    <w:p w14:paraId="5C55858F" w14:textId="77777777" w:rsidR="009E0184" w:rsidRDefault="009E0184" w:rsidP="00C41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3723F1" w14:textId="77777777" w:rsidR="009E0184" w:rsidRDefault="009E0184" w:rsidP="00C41D4B">
      <w:pPr>
        <w:spacing w:after="0" w:line="240" w:lineRule="auto"/>
      </w:pPr>
      <w:r>
        <w:separator/>
      </w:r>
    </w:p>
  </w:footnote>
  <w:footnote w:type="continuationSeparator" w:id="0">
    <w:p w14:paraId="23DE8ADE" w14:textId="77777777" w:rsidR="009E0184" w:rsidRDefault="009E0184" w:rsidP="00C41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5AD69" w14:textId="1153F824" w:rsidR="00C41D4B" w:rsidRDefault="00C41D4B">
    <w:pPr>
      <w:pStyle w:val="Header"/>
      <w:jc w:val="right"/>
    </w:pPr>
    <w:r>
      <w:rPr>
        <w:lang w:val="en-US"/>
      </w:rPr>
      <w:t xml:space="preserve">Surname </w:t>
    </w:r>
    <w:sdt>
      <w:sdtPr>
        <w:id w:val="-11041129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3B93D0D" w14:textId="77777777" w:rsidR="00C41D4B" w:rsidRDefault="00C41D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xsDCxMDO0NDM2tTBT0lEKTi0uzszPAykwqgUAzDq45SwAAAA="/>
  </w:docVars>
  <w:rsids>
    <w:rsidRoot w:val="00492CDC"/>
    <w:rsid w:val="00016C7E"/>
    <w:rsid w:val="000579B1"/>
    <w:rsid w:val="000A25F9"/>
    <w:rsid w:val="000B01B4"/>
    <w:rsid w:val="000F6CEA"/>
    <w:rsid w:val="00111339"/>
    <w:rsid w:val="00116863"/>
    <w:rsid w:val="00123505"/>
    <w:rsid w:val="00137058"/>
    <w:rsid w:val="001A0E19"/>
    <w:rsid w:val="001A3A2C"/>
    <w:rsid w:val="001B0ACA"/>
    <w:rsid w:val="002238B7"/>
    <w:rsid w:val="00294BFE"/>
    <w:rsid w:val="00307236"/>
    <w:rsid w:val="00346DC7"/>
    <w:rsid w:val="00403621"/>
    <w:rsid w:val="0040575D"/>
    <w:rsid w:val="00476DB0"/>
    <w:rsid w:val="00480977"/>
    <w:rsid w:val="00491532"/>
    <w:rsid w:val="004927ED"/>
    <w:rsid w:val="00492CDC"/>
    <w:rsid w:val="00510382"/>
    <w:rsid w:val="005B37F6"/>
    <w:rsid w:val="005C00B4"/>
    <w:rsid w:val="005E5CD2"/>
    <w:rsid w:val="0061754A"/>
    <w:rsid w:val="006213A5"/>
    <w:rsid w:val="006226A9"/>
    <w:rsid w:val="00632719"/>
    <w:rsid w:val="006671FB"/>
    <w:rsid w:val="006E0FD2"/>
    <w:rsid w:val="00717442"/>
    <w:rsid w:val="007948E9"/>
    <w:rsid w:val="007C76D7"/>
    <w:rsid w:val="007E6392"/>
    <w:rsid w:val="008306A9"/>
    <w:rsid w:val="008463BD"/>
    <w:rsid w:val="0087323D"/>
    <w:rsid w:val="008C3AC2"/>
    <w:rsid w:val="008F0F06"/>
    <w:rsid w:val="00921BF7"/>
    <w:rsid w:val="00951E84"/>
    <w:rsid w:val="0097612A"/>
    <w:rsid w:val="009856C2"/>
    <w:rsid w:val="009B57D1"/>
    <w:rsid w:val="009E0184"/>
    <w:rsid w:val="009E2A0D"/>
    <w:rsid w:val="00A3492E"/>
    <w:rsid w:val="00AC6496"/>
    <w:rsid w:val="00AD785A"/>
    <w:rsid w:val="00AF07A6"/>
    <w:rsid w:val="00B01B9C"/>
    <w:rsid w:val="00B05F18"/>
    <w:rsid w:val="00B739A0"/>
    <w:rsid w:val="00B9558D"/>
    <w:rsid w:val="00BC1C3F"/>
    <w:rsid w:val="00BD6193"/>
    <w:rsid w:val="00BE3C2D"/>
    <w:rsid w:val="00C25103"/>
    <w:rsid w:val="00C30B2C"/>
    <w:rsid w:val="00C41D4B"/>
    <w:rsid w:val="00C86016"/>
    <w:rsid w:val="00CB0316"/>
    <w:rsid w:val="00CB04CA"/>
    <w:rsid w:val="00CF4AA0"/>
    <w:rsid w:val="00D3686F"/>
    <w:rsid w:val="00D84F49"/>
    <w:rsid w:val="00E168AD"/>
    <w:rsid w:val="00E375A1"/>
    <w:rsid w:val="00E513EA"/>
    <w:rsid w:val="00E56F10"/>
    <w:rsid w:val="00EB429F"/>
    <w:rsid w:val="00F230F7"/>
    <w:rsid w:val="00F4785F"/>
    <w:rsid w:val="00F518DD"/>
    <w:rsid w:val="00F663F8"/>
    <w:rsid w:val="00F77067"/>
    <w:rsid w:val="00FC1F4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0379B"/>
  <w15:chartTrackingRefBased/>
  <w15:docId w15:val="{65F257DF-2389-41D4-958C-9581A1DCC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D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1D4B"/>
  </w:style>
  <w:style w:type="paragraph" w:styleId="Footer">
    <w:name w:val="footer"/>
    <w:basedOn w:val="Normal"/>
    <w:link w:val="FooterChar"/>
    <w:uiPriority w:val="99"/>
    <w:unhideWhenUsed/>
    <w:rsid w:val="00C41D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1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5</Pages>
  <Words>1157</Words>
  <Characters>6599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 Midega</dc:creator>
  <cp:keywords/>
  <dc:description/>
  <cp:lastModifiedBy>Maxwell Midega</cp:lastModifiedBy>
  <cp:revision>80</cp:revision>
  <dcterms:created xsi:type="dcterms:W3CDTF">2021-01-06T12:07:00Z</dcterms:created>
  <dcterms:modified xsi:type="dcterms:W3CDTF">2021-01-06T19:57:00Z</dcterms:modified>
</cp:coreProperties>
</file>